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BFC54" w14:textId="3EAE5B23" w:rsidR="003C4881" w:rsidRDefault="003C4881" w:rsidP="003C4881">
      <w:pPr>
        <w:pStyle w:val="Heading2"/>
        <w:jc w:val="both"/>
        <w:rPr>
          <w:rFonts w:ascii="Arial" w:hAnsi="Arial" w:cs="Arial"/>
          <w:color w:val="FFFFFF" w:themeColor="background1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D0A702C" wp14:editId="0C7A99AC">
            <wp:simplePos x="0" y="0"/>
            <wp:positionH relativeFrom="column">
              <wp:posOffset>-905087</wp:posOffset>
            </wp:positionH>
            <wp:positionV relativeFrom="paragraph">
              <wp:posOffset>-906145</wp:posOffset>
            </wp:positionV>
            <wp:extent cx="7560000" cy="106992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29 à 11.00.0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731A7" w14:textId="1FA40E46" w:rsidR="00127DA1" w:rsidRPr="00411289" w:rsidRDefault="003C4881" w:rsidP="003C488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</w:rPr>
        <w:tab/>
      </w:r>
      <w:r w:rsidRPr="003C4881">
        <w:rPr>
          <w:rFonts w:ascii="Arial" w:hAnsi="Arial" w:cs="Arial"/>
          <w:color w:val="FFFFFF" w:themeColor="background1"/>
          <w:sz w:val="10"/>
          <w:szCs w:val="10"/>
        </w:rPr>
        <w:tab/>
      </w:r>
      <w:r w:rsidR="00127DA1" w:rsidRPr="00411289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0F48B24E" w14:textId="140C1C5D" w:rsidR="00127DA1" w:rsidRPr="00411289" w:rsidRDefault="003C4881" w:rsidP="003C488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3C4881">
        <w:rPr>
          <w:rFonts w:ascii="Arial" w:hAnsi="Arial" w:cs="Arial"/>
          <w:color w:val="FFFFFF" w:themeColor="background1"/>
          <w:sz w:val="10"/>
          <w:szCs w:val="10"/>
        </w:rPr>
        <w:tab/>
      </w:r>
      <w:r w:rsidRPr="003C4881">
        <w:rPr>
          <w:rFonts w:ascii="Arial" w:hAnsi="Arial" w:cs="Arial"/>
          <w:color w:val="FFFFFF" w:themeColor="background1"/>
          <w:sz w:val="10"/>
          <w:szCs w:val="10"/>
        </w:rPr>
        <w:tab/>
      </w:r>
      <w:r w:rsidR="00127DA1" w:rsidRPr="00411289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Android’s mascot. </w:t>
      </w:r>
    </w:p>
    <w:p w14:paraId="72ED1D9E" w14:textId="56D82B5F" w:rsidR="00127DA1" w:rsidRPr="00411289" w:rsidRDefault="00127DA1" w:rsidP="003C4881">
      <w:pPr>
        <w:jc w:val="both"/>
        <w:rPr>
          <w:rFonts w:ascii="Arial" w:hAnsi="Arial" w:cs="Arial"/>
        </w:rPr>
      </w:pPr>
    </w:p>
    <w:p w14:paraId="57603C31" w14:textId="0D922C59" w:rsidR="00127DA1" w:rsidRPr="00411289" w:rsidRDefault="00127DA1" w:rsidP="003C4881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411289">
        <w:rPr>
          <w:rFonts w:ascii="Arial" w:hAnsi="Arial" w:cs="Arial"/>
          <w:color w:val="000000" w:themeColor="text1"/>
        </w:rPr>
        <w:t>The accessibility tags of your tablets and smartphones</w:t>
      </w:r>
    </w:p>
    <w:p w14:paraId="6D888146" w14:textId="4E6E8BED" w:rsidR="00F67EFD" w:rsidRPr="00411289" w:rsidRDefault="00F67EFD" w:rsidP="003C4881">
      <w:pPr>
        <w:pStyle w:val="Title"/>
        <w:jc w:val="center"/>
        <w:rPr>
          <w:rFonts w:ascii="Arial" w:hAnsi="Arial" w:cs="Arial"/>
          <w:b/>
          <w:color w:val="FF0000"/>
        </w:rPr>
      </w:pPr>
      <w:r w:rsidRPr="00411289">
        <w:rPr>
          <w:rFonts w:ascii="Arial" w:hAnsi="Arial" w:cs="Arial"/>
          <w:b/>
          <w:color w:val="FF0000"/>
        </w:rPr>
        <w:t>Navigating with a Switch on my Android Smartphone using SWITCH ACCESS</w:t>
      </w:r>
    </w:p>
    <w:p w14:paraId="5B433242" w14:textId="557AF133" w:rsidR="00127DA1" w:rsidRPr="00411289" w:rsidRDefault="00127DA1" w:rsidP="003C4881">
      <w:pPr>
        <w:jc w:val="both"/>
        <w:rPr>
          <w:rFonts w:ascii="Arial" w:hAnsi="Arial" w:cs="Arial"/>
        </w:rPr>
      </w:pPr>
    </w:p>
    <w:p w14:paraId="3BEBF408" w14:textId="1DC1087A" w:rsidR="002F5251" w:rsidRPr="00411289" w:rsidRDefault="00F67EFD" w:rsidP="003C488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411289">
        <w:rPr>
          <w:rFonts w:ascii="Arial" w:hAnsi="Arial" w:cs="Arial"/>
          <w:color w:val="FFFFFF" w:themeColor="background1"/>
          <w:sz w:val="10"/>
          <w:szCs w:val="10"/>
        </w:rPr>
        <w:t>Image: A picture of the switch menu on an Acer smartphone with a universal switch.</w:t>
      </w:r>
    </w:p>
    <w:p w14:paraId="345D97ED" w14:textId="2F2878C8" w:rsidR="00F67EFD" w:rsidRPr="00411289" w:rsidRDefault="00F67EFD" w:rsidP="003C4881">
      <w:pPr>
        <w:jc w:val="both"/>
        <w:rPr>
          <w:rFonts w:ascii="Arial" w:hAnsi="Arial" w:cs="Arial"/>
        </w:rPr>
      </w:pPr>
    </w:p>
    <w:p w14:paraId="092DD95D" w14:textId="7381462C" w:rsidR="00F67EFD" w:rsidRPr="00411289" w:rsidRDefault="0095593D" w:rsidP="003C4881">
      <w:pPr>
        <w:ind w:left="2880"/>
        <w:jc w:val="both"/>
        <w:rPr>
          <w:rFonts w:ascii="Arial" w:hAnsi="Arial" w:cs="Arial"/>
        </w:rPr>
      </w:pPr>
      <w:r w:rsidRPr="00411289">
        <w:rPr>
          <w:rFonts w:ascii="Arial" w:hAnsi="Arial" w:cs="Arial"/>
        </w:rPr>
        <w:t xml:space="preserve">In the accessibility settings, Android has a feature that allows you to navigate your smartphone or tablet with a switch or </w:t>
      </w:r>
      <w:r w:rsidR="00E27862" w:rsidRPr="00411289">
        <w:rPr>
          <w:rFonts w:ascii="Arial" w:hAnsi="Arial" w:cs="Arial"/>
        </w:rPr>
        <w:t xml:space="preserve">a </w:t>
      </w:r>
      <w:r w:rsidRPr="00411289">
        <w:rPr>
          <w:rFonts w:ascii="Arial" w:hAnsi="Arial" w:cs="Arial"/>
        </w:rPr>
        <w:t xml:space="preserve">keyboard. </w:t>
      </w:r>
    </w:p>
    <w:p w14:paraId="5E82CA70" w14:textId="77777777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</w:p>
    <w:p w14:paraId="58109AB1" w14:textId="099B8FC5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  <w:r w:rsidRPr="00411289">
        <w:rPr>
          <w:rFonts w:ascii="Arial" w:hAnsi="Arial" w:cs="Arial"/>
        </w:rPr>
        <w:t>In fact, a person with motor difficulty can have trouble navigating on their smartphone by touch. Different types of switches can be used as alternative</w:t>
      </w:r>
      <w:r w:rsidR="00E27862" w:rsidRPr="00411289">
        <w:rPr>
          <w:rFonts w:ascii="Arial" w:hAnsi="Arial" w:cs="Arial"/>
        </w:rPr>
        <w:t>s</w:t>
      </w:r>
      <w:r w:rsidRPr="00411289">
        <w:rPr>
          <w:rFonts w:ascii="Arial" w:hAnsi="Arial" w:cs="Arial"/>
        </w:rPr>
        <w:t xml:space="preserve"> to this problem.</w:t>
      </w:r>
    </w:p>
    <w:p w14:paraId="4D3B6DE3" w14:textId="77777777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</w:p>
    <w:p w14:paraId="48768303" w14:textId="2FE73A21" w:rsidR="0095593D" w:rsidRPr="00411289" w:rsidRDefault="0095593D" w:rsidP="003C4881">
      <w:pPr>
        <w:ind w:left="2880" w:right="1814"/>
        <w:jc w:val="both"/>
        <w:rPr>
          <w:rFonts w:ascii="Arial" w:hAnsi="Arial" w:cs="Arial"/>
        </w:rPr>
      </w:pPr>
      <w:r w:rsidRPr="00411289">
        <w:rPr>
          <w:rFonts w:ascii="Arial" w:hAnsi="Arial" w:cs="Arial"/>
        </w:rPr>
        <w:t xml:space="preserve">The navigation is done by block (group of icons or functions) where you navigate automatically or manually by tapping on the switch. </w:t>
      </w:r>
    </w:p>
    <w:p w14:paraId="4E61A8F1" w14:textId="77777777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</w:p>
    <w:p w14:paraId="139AF308" w14:textId="3A6A2657" w:rsidR="0095593D" w:rsidRPr="00411289" w:rsidRDefault="0095593D" w:rsidP="003C4881">
      <w:pPr>
        <w:pStyle w:val="Heading2"/>
        <w:ind w:left="288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411289">
        <w:rPr>
          <w:rFonts w:ascii="Arial" w:hAnsi="Arial" w:cs="Arial"/>
          <w:color w:val="FFFFFF" w:themeColor="background1"/>
          <w:sz w:val="10"/>
          <w:szCs w:val="10"/>
        </w:rPr>
        <w:t>Image: A picture of blocks for the switch menu.</w:t>
      </w:r>
    </w:p>
    <w:p w14:paraId="058CF338" w14:textId="77777777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</w:p>
    <w:p w14:paraId="4A689A70" w14:textId="54ADDB5B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  <w:r w:rsidRPr="00411289">
        <w:rPr>
          <w:rFonts w:ascii="Arial" w:hAnsi="Arial" w:cs="Arial"/>
        </w:rPr>
        <w:t xml:space="preserve">In automatic mode, you </w:t>
      </w:r>
      <w:r w:rsidR="00E27862" w:rsidRPr="00411289">
        <w:rPr>
          <w:rFonts w:ascii="Arial" w:hAnsi="Arial" w:cs="Arial"/>
        </w:rPr>
        <w:t xml:space="preserve">only </w:t>
      </w:r>
      <w:r w:rsidRPr="00411289">
        <w:rPr>
          <w:rFonts w:ascii="Arial" w:hAnsi="Arial" w:cs="Arial"/>
        </w:rPr>
        <w:t>need one switch, but in manual mode, you need at least two switches; the first one to select “next” and the second one to select “enter”.</w:t>
      </w:r>
    </w:p>
    <w:p w14:paraId="0A4EFC3E" w14:textId="77777777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</w:p>
    <w:p w14:paraId="56F4B94B" w14:textId="7F4B214A" w:rsidR="00E27862" w:rsidRPr="00411289" w:rsidRDefault="0095593D" w:rsidP="003C4881">
      <w:pPr>
        <w:ind w:left="2880"/>
        <w:jc w:val="both"/>
        <w:rPr>
          <w:rFonts w:ascii="Arial" w:hAnsi="Arial" w:cs="Arial"/>
        </w:rPr>
      </w:pPr>
      <w:r w:rsidRPr="00411289">
        <w:rPr>
          <w:rFonts w:ascii="Arial" w:hAnsi="Arial" w:cs="Arial"/>
        </w:rPr>
        <w:t>The configuration is not easy and may take a bit of time to refine the settings for</w:t>
      </w:r>
      <w:r w:rsidR="00E27862" w:rsidRPr="00411289">
        <w:rPr>
          <w:rFonts w:ascii="Arial" w:hAnsi="Arial" w:cs="Arial"/>
        </w:rPr>
        <w:t xml:space="preserve"> a</w:t>
      </w:r>
      <w:r w:rsidRPr="00411289">
        <w:rPr>
          <w:rFonts w:ascii="Arial" w:hAnsi="Arial" w:cs="Arial"/>
        </w:rPr>
        <w:t xml:space="preserve"> better experience.</w:t>
      </w:r>
    </w:p>
    <w:p w14:paraId="219A3600" w14:textId="5FF50CB1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  <w:r w:rsidRPr="00411289">
        <w:rPr>
          <w:rFonts w:ascii="Arial" w:hAnsi="Arial" w:cs="Arial"/>
        </w:rPr>
        <w:t xml:space="preserve"> </w:t>
      </w:r>
    </w:p>
    <w:p w14:paraId="5C8D49F3" w14:textId="3621FF77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  <w:r w:rsidRPr="00411289">
        <w:rPr>
          <w:rFonts w:ascii="Arial" w:hAnsi="Arial" w:cs="Arial"/>
        </w:rPr>
        <w:t>To do this, go to:</w:t>
      </w:r>
    </w:p>
    <w:p w14:paraId="3E8602B0" w14:textId="2D68696B" w:rsidR="0095593D" w:rsidRPr="00411289" w:rsidRDefault="0095593D" w:rsidP="003C4881">
      <w:pPr>
        <w:ind w:left="2880"/>
        <w:jc w:val="both"/>
        <w:rPr>
          <w:rFonts w:ascii="Arial" w:hAnsi="Arial" w:cs="Arial"/>
          <w:b/>
          <w:i/>
        </w:rPr>
      </w:pPr>
      <w:r w:rsidRPr="00411289">
        <w:rPr>
          <w:rFonts w:ascii="Arial" w:hAnsi="Arial" w:cs="Arial"/>
          <w:b/>
          <w:i/>
        </w:rPr>
        <w:t>Settings – Accessibility – Switch Access – Settings</w:t>
      </w:r>
    </w:p>
    <w:p w14:paraId="4500F5BC" w14:textId="77777777" w:rsidR="0095593D" w:rsidRPr="00411289" w:rsidRDefault="0095593D" w:rsidP="003C4881">
      <w:pPr>
        <w:ind w:left="2880"/>
        <w:jc w:val="both"/>
        <w:rPr>
          <w:rFonts w:ascii="Arial" w:hAnsi="Arial" w:cs="Arial"/>
        </w:rPr>
      </w:pPr>
    </w:p>
    <w:p w14:paraId="154DA66F" w14:textId="50C25B06" w:rsidR="0095593D" w:rsidRPr="00411289" w:rsidRDefault="0095593D" w:rsidP="003C4881">
      <w:pPr>
        <w:pStyle w:val="Heading2"/>
        <w:ind w:left="288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411289">
        <w:rPr>
          <w:rFonts w:ascii="Arial" w:hAnsi="Arial" w:cs="Arial"/>
          <w:color w:val="FFFFFF" w:themeColor="background1"/>
          <w:sz w:val="10"/>
          <w:szCs w:val="10"/>
        </w:rPr>
        <w:t>Image: A picture of a micro USB-to-USB cable.</w:t>
      </w:r>
    </w:p>
    <w:p w14:paraId="5EF6A718" w14:textId="77777777" w:rsidR="0095593D" w:rsidRPr="00411289" w:rsidRDefault="0095593D" w:rsidP="003C4881">
      <w:pPr>
        <w:jc w:val="both"/>
        <w:rPr>
          <w:rFonts w:ascii="Arial" w:hAnsi="Arial" w:cs="Arial"/>
        </w:rPr>
      </w:pPr>
    </w:p>
    <w:p w14:paraId="65DD0B01" w14:textId="21EE1A5A" w:rsidR="0095593D" w:rsidRPr="00411289" w:rsidRDefault="0095593D" w:rsidP="003C4881">
      <w:pPr>
        <w:ind w:right="1701"/>
        <w:jc w:val="both"/>
        <w:rPr>
          <w:rFonts w:ascii="Arial" w:hAnsi="Arial" w:cs="Arial"/>
        </w:rPr>
      </w:pPr>
      <w:r w:rsidRPr="00411289">
        <w:rPr>
          <w:rFonts w:ascii="Arial" w:hAnsi="Arial" w:cs="Arial"/>
        </w:rPr>
        <w:t xml:space="preserve">Most </w:t>
      </w:r>
      <w:r w:rsidR="00E27862" w:rsidRPr="00411289">
        <w:rPr>
          <w:rFonts w:ascii="Arial" w:hAnsi="Arial" w:cs="Arial"/>
        </w:rPr>
        <w:t xml:space="preserve">Android </w:t>
      </w:r>
      <w:r w:rsidRPr="00411289">
        <w:rPr>
          <w:rFonts w:ascii="Arial" w:hAnsi="Arial" w:cs="Arial"/>
        </w:rPr>
        <w:t>smartphones have a “micro USB” port. There are multiple ways of connecting a switch to the Android device. For example: with the help of a micro USB to female USB cable, you can connect a “swift” key or a “simple switch” box where it is possible to connect multiple switches.</w:t>
      </w:r>
    </w:p>
    <w:p w14:paraId="3F6E690F" w14:textId="57345AE5" w:rsidR="0095593D" w:rsidRPr="00411289" w:rsidRDefault="0095593D" w:rsidP="003C488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411289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 </w:t>
      </w:r>
      <w:proofErr w:type="spellStart"/>
      <w:r w:rsidRPr="00411289">
        <w:rPr>
          <w:rFonts w:ascii="Arial" w:hAnsi="Arial" w:cs="Arial"/>
          <w:color w:val="FFFFFF" w:themeColor="background1"/>
          <w:sz w:val="10"/>
          <w:szCs w:val="10"/>
        </w:rPr>
        <w:t>Swifty</w:t>
      </w:r>
      <w:proofErr w:type="spellEnd"/>
      <w:r w:rsidRPr="00411289">
        <w:rPr>
          <w:rFonts w:ascii="Arial" w:hAnsi="Arial" w:cs="Arial"/>
          <w:color w:val="FFFFFF" w:themeColor="background1"/>
          <w:sz w:val="10"/>
          <w:szCs w:val="10"/>
        </w:rPr>
        <w:t xml:space="preserve"> USB switch interface.</w:t>
      </w:r>
    </w:p>
    <w:p w14:paraId="24082579" w14:textId="20715630" w:rsidR="009D0CA5" w:rsidRPr="00411289" w:rsidRDefault="003C4881" w:rsidP="00C371FC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noProof/>
          <w:color w:val="FFFFFF" w:themeColor="background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ECFA6" wp14:editId="2BE1E419">
                <wp:simplePos x="0" y="0"/>
                <wp:positionH relativeFrom="column">
                  <wp:posOffset>3539067</wp:posOffset>
                </wp:positionH>
                <wp:positionV relativeFrom="paragraph">
                  <wp:posOffset>64347</wp:posOffset>
                </wp:positionV>
                <wp:extent cx="2709333" cy="1007533"/>
                <wp:effectExtent l="50800" t="12700" r="46990" b="8509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3" cy="1007533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85F70" w14:textId="3A7202AF" w:rsidR="003C4881" w:rsidRPr="00411289" w:rsidRDefault="003C4881" w:rsidP="003C4881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411289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Even if most smartphones and tablets have this feature, check if “Switch Access” appears in your accessibility settings.</w:t>
                            </w:r>
                          </w:p>
                          <w:p w14:paraId="2F1DF8E3" w14:textId="77777777" w:rsidR="003C4881" w:rsidRPr="003C4881" w:rsidRDefault="003C4881" w:rsidP="003C488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EECFA6" id="Rectangle à coins arrondis 2" o:spid="_x0000_s1026" style="position:absolute;left:0;text-align:left;margin-left:278.65pt;margin-top:5.05pt;width:213.35pt;height:7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" fillcolor="red" stroked="f" strokeweight="1pt">
                <v:stroke joinstyle="miter"/>
                <v:shadow on="t" color="black" opacity="26214f" origin=",-.5" offset="0,3pt"/>
                <v:textbox>
                  <w:txbxContent>
                    <w:p w14:paraId="13F85F70" w14:textId="3A7202AF" w:rsidR="003C4881" w:rsidRPr="00411289" w:rsidRDefault="003C4881" w:rsidP="003C4881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411289">
                        <w:rPr>
                          <w:rFonts w:ascii="Arial" w:hAnsi="Arial" w:cs="Arial"/>
                          <w:color w:val="FFFFFF" w:themeColor="background1"/>
                        </w:rPr>
                        <w:t>Even if most smartphones and tablets have this feature, check if “Switch Access” appears in your accessibility settings.</w:t>
                      </w:r>
                    </w:p>
                    <w:p w14:paraId="2F1DF8E3" w14:textId="77777777" w:rsidR="003C4881" w:rsidRPr="003C4881" w:rsidRDefault="003C4881" w:rsidP="003C4881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5593D" w:rsidRPr="00411289">
        <w:rPr>
          <w:rFonts w:ascii="Arial" w:hAnsi="Arial" w:cs="Arial"/>
          <w:color w:val="FFFFFF" w:themeColor="background1"/>
          <w:sz w:val="10"/>
          <w:szCs w:val="10"/>
        </w:rPr>
        <w:t xml:space="preserve">Image: </w:t>
      </w:r>
      <w:r w:rsidR="00030B12" w:rsidRPr="00411289">
        <w:rPr>
          <w:rFonts w:ascii="Arial" w:hAnsi="Arial" w:cs="Arial"/>
          <w:color w:val="FFFFFF" w:themeColor="background1"/>
          <w:sz w:val="10"/>
          <w:szCs w:val="10"/>
        </w:rPr>
        <w:t>A picture of a SPC-to-ENT converter.</w:t>
      </w:r>
    </w:p>
    <w:p w14:paraId="3987A66B" w14:textId="77777777" w:rsidR="009D0CA5" w:rsidRPr="00411289" w:rsidRDefault="009D0CA5" w:rsidP="003C4881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411289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411289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411289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411289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411289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p w14:paraId="19A0F19C" w14:textId="77777777" w:rsidR="0095593D" w:rsidRPr="00411289" w:rsidRDefault="0095593D" w:rsidP="003C4881">
      <w:pPr>
        <w:jc w:val="both"/>
        <w:rPr>
          <w:rFonts w:ascii="Arial" w:hAnsi="Arial" w:cs="Arial"/>
        </w:rPr>
      </w:pPr>
    </w:p>
    <w:sectPr w:rsidR="0095593D" w:rsidRPr="00411289" w:rsidSect="0041128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DA1"/>
    <w:rsid w:val="00030B12"/>
    <w:rsid w:val="00127DA1"/>
    <w:rsid w:val="002F5251"/>
    <w:rsid w:val="003C4881"/>
    <w:rsid w:val="00411289"/>
    <w:rsid w:val="0095593D"/>
    <w:rsid w:val="009D0CA5"/>
    <w:rsid w:val="00A23D5F"/>
    <w:rsid w:val="00AF365F"/>
    <w:rsid w:val="00C371FC"/>
    <w:rsid w:val="00E27862"/>
    <w:rsid w:val="00E75E1A"/>
    <w:rsid w:val="00F67EFD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4E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27DA1"/>
  </w:style>
  <w:style w:type="paragraph" w:styleId="Heading1">
    <w:name w:val="heading 1"/>
    <w:basedOn w:val="Normal"/>
    <w:next w:val="Normal"/>
    <w:link w:val="Heading1Char"/>
    <w:uiPriority w:val="9"/>
    <w:qFormat/>
    <w:rsid w:val="00127D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7D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7D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27DA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D5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D5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2019-08-29T09:07:00Z</dcterms:created>
  <dcterms:modified xsi:type="dcterms:W3CDTF">2019-08-30T17:41:00Z</dcterms:modified>
</cp:coreProperties>
</file>