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D045F9" w14:textId="4502CCEF" w:rsidR="00F50D24" w:rsidRDefault="00856906" w:rsidP="00F50D24">
      <w:pPr>
        <w:pStyle w:val="Heading2"/>
        <w:jc w:val="both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1" wp14:anchorId="5FC5EE45" wp14:editId="47053D26">
            <wp:simplePos x="0" y="0"/>
            <wp:positionH relativeFrom="column">
              <wp:posOffset>-905087</wp:posOffset>
            </wp:positionH>
            <wp:positionV relativeFrom="paragraph">
              <wp:posOffset>-906780</wp:posOffset>
            </wp:positionV>
            <wp:extent cx="7560000" cy="10688400"/>
            <wp:effectExtent l="0" t="0" r="0" b="508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apture d’écran 2019-08-19 à 10.41.13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8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408A8B6" w14:textId="575EDBF4" w:rsidR="008B6952" w:rsidRPr="00BD224E" w:rsidRDefault="00856906" w:rsidP="00BD224E">
      <w:pPr>
        <w:pStyle w:val="Heading2"/>
        <w:jc w:val="both"/>
        <w:rPr>
          <w:rFonts w:ascii="Arial" w:hAnsi="Arial" w:cs="Arial"/>
          <w:color w:val="FFFFFF" w:themeColor="background1"/>
          <w:sz w:val="10"/>
          <w:szCs w:val="10"/>
        </w:rPr>
      </w:pPr>
      <w:r>
        <w:rPr>
          <w:rFonts w:ascii="Arial" w:hAnsi="Arial" w:cs="Arial"/>
          <w:color w:val="FFFFFF" w:themeColor="background1"/>
          <w:sz w:val="10"/>
          <w:szCs w:val="10"/>
        </w:rPr>
        <w:tab/>
      </w:r>
      <w:r>
        <w:rPr>
          <w:rFonts w:ascii="Arial" w:hAnsi="Arial" w:cs="Arial"/>
          <w:color w:val="FFFFFF" w:themeColor="background1"/>
          <w:sz w:val="10"/>
          <w:szCs w:val="10"/>
        </w:rPr>
        <w:tab/>
      </w:r>
      <w:r w:rsidR="008B6952" w:rsidRPr="00BD224E">
        <w:rPr>
          <w:rFonts w:ascii="Arial" w:hAnsi="Arial" w:cs="Arial"/>
          <w:color w:val="FFFFFF" w:themeColor="background1"/>
          <w:sz w:val="10"/>
          <w:szCs w:val="10"/>
        </w:rPr>
        <w:t>Link for Les tactiles.be</w:t>
      </w:r>
    </w:p>
    <w:p w14:paraId="4B3D1C0B" w14:textId="5BC349A4" w:rsidR="008B6952" w:rsidRPr="00BD224E" w:rsidRDefault="00856906" w:rsidP="00BD224E">
      <w:pPr>
        <w:pStyle w:val="Heading2"/>
        <w:jc w:val="both"/>
        <w:rPr>
          <w:rFonts w:ascii="Arial" w:hAnsi="Arial" w:cs="Arial"/>
          <w:color w:val="FFFFFF" w:themeColor="background1"/>
          <w:sz w:val="10"/>
          <w:szCs w:val="10"/>
        </w:rPr>
      </w:pPr>
      <w:r>
        <w:rPr>
          <w:rFonts w:ascii="Arial" w:hAnsi="Arial" w:cs="Arial"/>
          <w:color w:val="FFFFFF" w:themeColor="background1"/>
          <w:sz w:val="10"/>
          <w:szCs w:val="10"/>
        </w:rPr>
        <w:tab/>
      </w:r>
      <w:r>
        <w:rPr>
          <w:rFonts w:ascii="Arial" w:hAnsi="Arial" w:cs="Arial"/>
          <w:color w:val="FFFFFF" w:themeColor="background1"/>
          <w:sz w:val="10"/>
          <w:szCs w:val="10"/>
        </w:rPr>
        <w:tab/>
      </w:r>
      <w:r w:rsidR="008B6952" w:rsidRPr="00BD224E">
        <w:rPr>
          <w:rFonts w:ascii="Arial" w:hAnsi="Arial" w:cs="Arial"/>
          <w:color w:val="FFFFFF" w:themeColor="background1"/>
          <w:sz w:val="10"/>
          <w:szCs w:val="10"/>
        </w:rPr>
        <w:t xml:space="preserve">Image: A picture of Apple devices. </w:t>
      </w:r>
    </w:p>
    <w:p w14:paraId="0269A83E" w14:textId="68229B64" w:rsidR="008B6952" w:rsidRPr="00BD224E" w:rsidRDefault="008B6952" w:rsidP="00BD224E">
      <w:pPr>
        <w:jc w:val="both"/>
        <w:rPr>
          <w:rFonts w:ascii="Arial" w:hAnsi="Arial" w:cs="Arial"/>
        </w:rPr>
      </w:pPr>
    </w:p>
    <w:p w14:paraId="741F9B25" w14:textId="6C3A7BF9" w:rsidR="008B6952" w:rsidRPr="00BD224E" w:rsidRDefault="008B6952" w:rsidP="00BD224E">
      <w:pPr>
        <w:pStyle w:val="Heading1"/>
        <w:jc w:val="center"/>
        <w:rPr>
          <w:rFonts w:ascii="Arial" w:hAnsi="Arial" w:cs="Arial"/>
          <w:color w:val="000000" w:themeColor="text1"/>
        </w:rPr>
      </w:pPr>
      <w:r w:rsidRPr="00BD224E">
        <w:rPr>
          <w:rFonts w:ascii="Arial" w:hAnsi="Arial" w:cs="Arial"/>
          <w:color w:val="000000" w:themeColor="text1"/>
        </w:rPr>
        <w:t>The accessibility tags of your tablets and smartphones</w:t>
      </w:r>
    </w:p>
    <w:p w14:paraId="7B8FD40C" w14:textId="587C5F16" w:rsidR="008B6952" w:rsidRPr="00BD224E" w:rsidRDefault="008B6952" w:rsidP="00BD224E">
      <w:pPr>
        <w:pStyle w:val="Title"/>
        <w:jc w:val="center"/>
        <w:rPr>
          <w:rFonts w:ascii="Arial" w:hAnsi="Arial" w:cs="Arial"/>
          <w:color w:val="FF0000"/>
          <w:sz w:val="52"/>
          <w:szCs w:val="52"/>
        </w:rPr>
      </w:pPr>
      <w:r w:rsidRPr="00BD224E">
        <w:rPr>
          <w:rFonts w:ascii="Arial" w:hAnsi="Arial" w:cs="Arial"/>
          <w:color w:val="FF0000"/>
          <w:sz w:val="52"/>
          <w:szCs w:val="52"/>
        </w:rPr>
        <w:t>Quickly activate/deactivate accessibility settings with ACCESSIBILITY SHORTCUT</w:t>
      </w:r>
    </w:p>
    <w:p w14:paraId="57C6C911" w14:textId="0C5A406C" w:rsidR="002F5251" w:rsidRPr="00BD224E" w:rsidRDefault="002F5251" w:rsidP="00BD224E">
      <w:pPr>
        <w:jc w:val="both"/>
        <w:rPr>
          <w:rFonts w:ascii="Arial" w:hAnsi="Arial" w:cs="Arial"/>
        </w:rPr>
      </w:pPr>
    </w:p>
    <w:p w14:paraId="001C82FF" w14:textId="48619B28" w:rsidR="008B6952" w:rsidRPr="00BD224E" w:rsidRDefault="008B6952" w:rsidP="00BD224E">
      <w:pPr>
        <w:pStyle w:val="Heading2"/>
        <w:jc w:val="both"/>
        <w:rPr>
          <w:rFonts w:ascii="Arial" w:hAnsi="Arial" w:cs="Arial"/>
          <w:color w:val="FFFFFF" w:themeColor="background1"/>
          <w:sz w:val="10"/>
          <w:szCs w:val="10"/>
        </w:rPr>
      </w:pPr>
      <w:r w:rsidRPr="00BD224E">
        <w:rPr>
          <w:rFonts w:ascii="Arial" w:hAnsi="Arial" w:cs="Arial"/>
          <w:color w:val="FFFFFF" w:themeColor="background1"/>
          <w:sz w:val="10"/>
          <w:szCs w:val="10"/>
        </w:rPr>
        <w:t>Image: A picture of the accessibility shortcut menu.</w:t>
      </w:r>
    </w:p>
    <w:p w14:paraId="2B26E408" w14:textId="48B69C33" w:rsidR="008B6952" w:rsidRPr="00BD224E" w:rsidRDefault="008B6952" w:rsidP="00BD224E">
      <w:pPr>
        <w:pStyle w:val="Heading1"/>
        <w:spacing w:after="200"/>
        <w:ind w:left="2160"/>
        <w:jc w:val="both"/>
        <w:rPr>
          <w:rFonts w:ascii="Arial" w:hAnsi="Arial" w:cs="Arial"/>
          <w:b/>
          <w:color w:val="000000" w:themeColor="text1"/>
        </w:rPr>
      </w:pPr>
      <w:r w:rsidRPr="00BD224E">
        <w:rPr>
          <w:rFonts w:ascii="Arial" w:hAnsi="Arial" w:cs="Arial"/>
          <w:b/>
          <w:color w:val="000000" w:themeColor="text1"/>
        </w:rPr>
        <w:t>Description</w:t>
      </w:r>
    </w:p>
    <w:p w14:paraId="0E06C1F4" w14:textId="764FEE9E" w:rsidR="008B6952" w:rsidRPr="00BD224E" w:rsidRDefault="008B6952" w:rsidP="00BD224E">
      <w:pPr>
        <w:spacing w:after="200"/>
        <w:ind w:left="2160"/>
        <w:jc w:val="both"/>
        <w:rPr>
          <w:rFonts w:ascii="Arial" w:hAnsi="Arial" w:cs="Arial"/>
          <w:sz w:val="28"/>
          <w:szCs w:val="28"/>
        </w:rPr>
      </w:pPr>
      <w:r w:rsidRPr="00BD224E">
        <w:rPr>
          <w:rFonts w:ascii="Arial" w:hAnsi="Arial" w:cs="Arial"/>
          <w:sz w:val="28"/>
          <w:szCs w:val="28"/>
        </w:rPr>
        <w:t>ACCESSIBILITY SHORTCUT is a shortcu</w:t>
      </w:r>
      <w:r w:rsidR="00397D2E" w:rsidRPr="00BD224E">
        <w:rPr>
          <w:rFonts w:ascii="Arial" w:hAnsi="Arial" w:cs="Arial"/>
          <w:sz w:val="28"/>
          <w:szCs w:val="28"/>
        </w:rPr>
        <w:t>t for accessibility settings. Upon</w:t>
      </w:r>
      <w:r w:rsidRPr="00BD224E">
        <w:rPr>
          <w:rFonts w:ascii="Arial" w:hAnsi="Arial" w:cs="Arial"/>
          <w:sz w:val="28"/>
          <w:szCs w:val="28"/>
        </w:rPr>
        <w:t xml:space="preserve"> selecting the accessibility feature that you want in the “accessibility shortcut” setting, you can click on the home button on your device three times in order to activate them.</w:t>
      </w:r>
    </w:p>
    <w:p w14:paraId="344B6636" w14:textId="0181AD69" w:rsidR="008B6952" w:rsidRPr="00BD224E" w:rsidRDefault="008B6952" w:rsidP="00BD224E">
      <w:pPr>
        <w:spacing w:after="200"/>
        <w:ind w:left="2160"/>
        <w:jc w:val="both"/>
        <w:rPr>
          <w:rFonts w:ascii="Arial" w:hAnsi="Arial" w:cs="Arial"/>
          <w:sz w:val="28"/>
          <w:szCs w:val="28"/>
        </w:rPr>
      </w:pPr>
    </w:p>
    <w:p w14:paraId="4B9D04C7" w14:textId="0133203D" w:rsidR="008B6952" w:rsidRPr="00BD224E" w:rsidRDefault="008B6952" w:rsidP="00BD224E">
      <w:pPr>
        <w:spacing w:after="200"/>
        <w:ind w:left="2160"/>
        <w:jc w:val="both"/>
        <w:rPr>
          <w:rFonts w:ascii="Arial" w:hAnsi="Arial" w:cs="Arial"/>
          <w:sz w:val="28"/>
          <w:szCs w:val="28"/>
        </w:rPr>
      </w:pPr>
      <w:r w:rsidRPr="00BD224E">
        <w:rPr>
          <w:rFonts w:ascii="Arial" w:hAnsi="Arial" w:cs="Arial"/>
          <w:sz w:val="28"/>
          <w:szCs w:val="28"/>
        </w:rPr>
        <w:t xml:space="preserve">If you regularly use multiple accessibility features, you can select multiple features in the “accessibility shortcut” menu. In this case, the triple click on the home button will open a list of your selected accessibility settings. </w:t>
      </w:r>
    </w:p>
    <w:p w14:paraId="61CD13FE" w14:textId="49131FE1" w:rsidR="008B6952" w:rsidRPr="00BD224E" w:rsidRDefault="008B6952" w:rsidP="00BD224E">
      <w:pPr>
        <w:spacing w:after="200"/>
        <w:ind w:left="2160"/>
        <w:jc w:val="both"/>
        <w:rPr>
          <w:rFonts w:ascii="Arial" w:hAnsi="Arial" w:cs="Arial"/>
          <w:sz w:val="28"/>
          <w:szCs w:val="28"/>
        </w:rPr>
      </w:pPr>
    </w:p>
    <w:p w14:paraId="1384DEFA" w14:textId="54B3847F" w:rsidR="008B6952" w:rsidRPr="00BD224E" w:rsidRDefault="008B6952" w:rsidP="00BD224E">
      <w:pPr>
        <w:pStyle w:val="Heading1"/>
        <w:spacing w:after="200"/>
        <w:ind w:left="2160"/>
        <w:jc w:val="both"/>
        <w:rPr>
          <w:rFonts w:ascii="Arial" w:hAnsi="Arial" w:cs="Arial"/>
          <w:b/>
          <w:color w:val="000000" w:themeColor="text1"/>
        </w:rPr>
      </w:pPr>
      <w:r w:rsidRPr="00BD224E">
        <w:rPr>
          <w:rFonts w:ascii="Arial" w:hAnsi="Arial" w:cs="Arial"/>
          <w:b/>
          <w:color w:val="000000" w:themeColor="text1"/>
        </w:rPr>
        <w:t>How to access it</w:t>
      </w:r>
    </w:p>
    <w:p w14:paraId="6B6ADF48" w14:textId="77777777" w:rsidR="008B6952" w:rsidRPr="00BD224E" w:rsidRDefault="008B6952" w:rsidP="00BD224E">
      <w:pPr>
        <w:spacing w:after="200"/>
        <w:ind w:left="2160" w:right="2835"/>
        <w:rPr>
          <w:rFonts w:ascii="Arial" w:hAnsi="Arial" w:cs="Arial"/>
          <w:sz w:val="28"/>
          <w:szCs w:val="28"/>
        </w:rPr>
      </w:pPr>
      <w:r w:rsidRPr="00BD224E">
        <w:rPr>
          <w:rFonts w:ascii="Arial" w:hAnsi="Arial" w:cs="Arial"/>
          <w:sz w:val="28"/>
          <w:szCs w:val="28"/>
        </w:rPr>
        <w:t xml:space="preserve">Go to: </w:t>
      </w:r>
      <w:r w:rsidRPr="00BD224E">
        <w:rPr>
          <w:rFonts w:ascii="Arial" w:hAnsi="Arial" w:cs="Arial"/>
          <w:b/>
          <w:i/>
          <w:sz w:val="28"/>
          <w:szCs w:val="28"/>
        </w:rPr>
        <w:t>Settings/General/Accessibility/</w:t>
      </w:r>
      <w:r w:rsidRPr="00BD224E">
        <w:rPr>
          <w:rFonts w:ascii="Arial" w:hAnsi="Arial" w:cs="Arial"/>
          <w:sz w:val="28"/>
          <w:szCs w:val="28"/>
        </w:rPr>
        <w:t xml:space="preserve"> and at the bottom of the list – </w:t>
      </w:r>
      <w:r w:rsidRPr="00BD224E">
        <w:rPr>
          <w:rFonts w:ascii="Arial" w:hAnsi="Arial" w:cs="Arial"/>
          <w:b/>
          <w:i/>
          <w:sz w:val="28"/>
          <w:szCs w:val="28"/>
        </w:rPr>
        <w:t>Accessibility Shortcut</w:t>
      </w:r>
    </w:p>
    <w:p w14:paraId="7E04AB6A" w14:textId="6DED0C7D" w:rsidR="008B6952" w:rsidRDefault="008B6952" w:rsidP="00856906">
      <w:pPr>
        <w:jc w:val="both"/>
        <w:rPr>
          <w:rFonts w:ascii="Arial" w:hAnsi="Arial" w:cs="Arial"/>
        </w:rPr>
      </w:pPr>
    </w:p>
    <w:p w14:paraId="3A05178A" w14:textId="7064D3FC" w:rsidR="00856906" w:rsidRDefault="00856906" w:rsidP="00856906">
      <w:pPr>
        <w:jc w:val="both"/>
        <w:rPr>
          <w:rFonts w:ascii="Arial" w:hAnsi="Arial" w:cs="Arial"/>
        </w:rPr>
      </w:pPr>
    </w:p>
    <w:p w14:paraId="672555FE" w14:textId="1E60DD66" w:rsidR="00856906" w:rsidRDefault="00856906" w:rsidP="00856906">
      <w:pPr>
        <w:jc w:val="both"/>
        <w:rPr>
          <w:rFonts w:ascii="Arial" w:hAnsi="Arial" w:cs="Arial"/>
        </w:rPr>
      </w:pPr>
    </w:p>
    <w:p w14:paraId="051A49A8" w14:textId="77777777" w:rsidR="00856906" w:rsidRPr="00BD224E" w:rsidRDefault="00856906" w:rsidP="00BD224E">
      <w:pPr>
        <w:jc w:val="both"/>
        <w:rPr>
          <w:rFonts w:ascii="Arial" w:hAnsi="Arial" w:cs="Arial"/>
        </w:rPr>
      </w:pPr>
    </w:p>
    <w:p w14:paraId="1430EED5" w14:textId="77777777" w:rsidR="008B6952" w:rsidRPr="00BD224E" w:rsidRDefault="008B6952" w:rsidP="00BD224E">
      <w:pPr>
        <w:pStyle w:val="Heading2"/>
        <w:jc w:val="both"/>
        <w:rPr>
          <w:rFonts w:ascii="Arial" w:hAnsi="Arial" w:cs="Arial"/>
          <w:color w:val="FFFFFF" w:themeColor="background1"/>
          <w:sz w:val="10"/>
          <w:szCs w:val="10"/>
        </w:rPr>
      </w:pPr>
      <w:r w:rsidRPr="00BD224E">
        <w:rPr>
          <w:rFonts w:ascii="Arial" w:hAnsi="Arial" w:cs="Arial"/>
          <w:color w:val="FFFFFF" w:themeColor="background1"/>
          <w:sz w:val="10"/>
          <w:szCs w:val="10"/>
        </w:rPr>
        <w:t xml:space="preserve">Image: A picture of a list of accessibility shortcuts. </w:t>
      </w:r>
    </w:p>
    <w:p w14:paraId="34471575" w14:textId="77777777" w:rsidR="008B6952" w:rsidRPr="00BD224E" w:rsidRDefault="008B6952" w:rsidP="00BD224E">
      <w:pPr>
        <w:jc w:val="both"/>
        <w:rPr>
          <w:rFonts w:ascii="Arial" w:hAnsi="Arial" w:cs="Arial"/>
          <w:color w:val="FFFFFF" w:themeColor="background1"/>
          <w:sz w:val="10"/>
          <w:szCs w:val="10"/>
        </w:rPr>
      </w:pPr>
    </w:p>
    <w:p w14:paraId="260EE633" w14:textId="77777777" w:rsidR="008B6952" w:rsidRPr="00BD224E" w:rsidRDefault="008B6952" w:rsidP="00BD224E">
      <w:pPr>
        <w:jc w:val="both"/>
        <w:rPr>
          <w:rFonts w:ascii="Arial" w:hAnsi="Arial" w:cs="Arial"/>
          <w:color w:val="FFFFFF" w:themeColor="background1"/>
          <w:sz w:val="10"/>
          <w:szCs w:val="10"/>
        </w:rPr>
      </w:pPr>
    </w:p>
    <w:p w14:paraId="24A1EAF3" w14:textId="77777777" w:rsidR="008B6952" w:rsidRPr="00BD224E" w:rsidRDefault="008B6952" w:rsidP="00BD224E">
      <w:pPr>
        <w:pStyle w:val="Heading2"/>
        <w:jc w:val="both"/>
        <w:rPr>
          <w:rFonts w:ascii="Arial" w:hAnsi="Arial" w:cs="Arial"/>
          <w:color w:val="FFFFFF" w:themeColor="background1"/>
          <w:sz w:val="10"/>
          <w:szCs w:val="10"/>
        </w:rPr>
      </w:pPr>
      <w:r w:rsidRPr="00BD224E">
        <w:rPr>
          <w:rFonts w:ascii="Arial" w:hAnsi="Arial" w:cs="Arial"/>
          <w:color w:val="FFFFFF" w:themeColor="background1"/>
          <w:sz w:val="10"/>
          <w:szCs w:val="10"/>
        </w:rPr>
        <w:t>Image: The logos of “</w:t>
      </w:r>
      <w:proofErr w:type="spellStart"/>
      <w:r w:rsidRPr="00BD224E">
        <w:rPr>
          <w:rFonts w:ascii="Arial" w:hAnsi="Arial" w:cs="Arial"/>
          <w:color w:val="FFFFFF" w:themeColor="background1"/>
          <w:sz w:val="10"/>
          <w:szCs w:val="10"/>
        </w:rPr>
        <w:t>Wallonie</w:t>
      </w:r>
      <w:proofErr w:type="spellEnd"/>
      <w:r w:rsidRPr="00BD224E">
        <w:rPr>
          <w:rFonts w:ascii="Arial" w:hAnsi="Arial" w:cs="Arial"/>
          <w:color w:val="FFFFFF" w:themeColor="background1"/>
          <w:sz w:val="10"/>
          <w:szCs w:val="10"/>
        </w:rPr>
        <w:t xml:space="preserve"> </w:t>
      </w:r>
      <w:proofErr w:type="spellStart"/>
      <w:r w:rsidRPr="00BD224E">
        <w:rPr>
          <w:rFonts w:ascii="Arial" w:hAnsi="Arial" w:cs="Arial"/>
          <w:color w:val="FFFFFF" w:themeColor="background1"/>
          <w:sz w:val="10"/>
          <w:szCs w:val="10"/>
        </w:rPr>
        <w:t>familles</w:t>
      </w:r>
      <w:proofErr w:type="spellEnd"/>
      <w:r w:rsidRPr="00BD224E">
        <w:rPr>
          <w:rFonts w:ascii="Arial" w:hAnsi="Arial" w:cs="Arial"/>
          <w:color w:val="FFFFFF" w:themeColor="background1"/>
          <w:sz w:val="10"/>
          <w:szCs w:val="10"/>
        </w:rPr>
        <w:t xml:space="preserve"> santé handicap AVIQ”, “CRETH” and “SATIH”.</w:t>
      </w:r>
    </w:p>
    <w:p w14:paraId="72BF3D7F" w14:textId="77777777" w:rsidR="008B6952" w:rsidRPr="00BD224E" w:rsidRDefault="008B6952" w:rsidP="00BD224E">
      <w:pPr>
        <w:jc w:val="both"/>
        <w:rPr>
          <w:rFonts w:ascii="Arial" w:hAnsi="Arial" w:cs="Arial"/>
          <w:color w:val="FFFFFF" w:themeColor="background1"/>
          <w:sz w:val="10"/>
          <w:szCs w:val="10"/>
        </w:rPr>
      </w:pPr>
    </w:p>
    <w:sectPr w:rsidR="008B6952" w:rsidRPr="00BD224E" w:rsidSect="00BD224E"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6952"/>
    <w:rsid w:val="002F5251"/>
    <w:rsid w:val="00397D2E"/>
    <w:rsid w:val="00815B91"/>
    <w:rsid w:val="00856906"/>
    <w:rsid w:val="008B6952"/>
    <w:rsid w:val="00A920B2"/>
    <w:rsid w:val="00BD224E"/>
    <w:rsid w:val="00E75E1A"/>
    <w:rsid w:val="00F50D24"/>
    <w:rsid w:val="00F86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780FD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8B6952"/>
  </w:style>
  <w:style w:type="paragraph" w:styleId="Heading1">
    <w:name w:val="heading 1"/>
    <w:basedOn w:val="Normal"/>
    <w:next w:val="Normal"/>
    <w:link w:val="Heading1Char"/>
    <w:uiPriority w:val="9"/>
    <w:qFormat/>
    <w:rsid w:val="008B695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B695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695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B695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8B6952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B69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920B2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20B2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150</Words>
  <Characters>858</Characters>
  <Application>Microsoft Office Word</Application>
  <DocSecurity>0</DocSecurity>
  <Lines>7</Lines>
  <Paragraphs>2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Dawson College</Company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Vo</dc:creator>
  <cp:keywords/>
  <dc:description/>
  <cp:lastModifiedBy>Christine Vo</cp:lastModifiedBy>
  <cp:revision>3</cp:revision>
  <dcterms:created xsi:type="dcterms:W3CDTF">2019-08-19T08:47:00Z</dcterms:created>
  <dcterms:modified xsi:type="dcterms:W3CDTF">2019-08-30T17:31:00Z</dcterms:modified>
</cp:coreProperties>
</file>