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9C1D19" w14:textId="629FCE2D" w:rsidR="00414FAC" w:rsidRDefault="00414FAC" w:rsidP="001E5932">
      <w:pPr>
        <w:pStyle w:val="Titre2"/>
        <w:rPr>
          <w:color w:val="FFFFFF" w:themeColor="background1"/>
          <w:sz w:val="10"/>
          <w:szCs w:val="1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7C33878F" wp14:editId="0DC8E7CD">
            <wp:simplePos x="0" y="0"/>
            <wp:positionH relativeFrom="column">
              <wp:posOffset>-906145</wp:posOffset>
            </wp:positionH>
            <wp:positionV relativeFrom="paragraph">
              <wp:posOffset>-904452</wp:posOffset>
            </wp:positionV>
            <wp:extent cx="7559675" cy="106807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8-08 à 08.31.1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17FB2608" w14:textId="77777777" w:rsidR="00414FAC" w:rsidRDefault="00414FAC" w:rsidP="001E5932">
      <w:pPr>
        <w:pStyle w:val="Titre2"/>
        <w:rPr>
          <w:color w:val="FFFFFF" w:themeColor="background1"/>
          <w:sz w:val="10"/>
          <w:szCs w:val="10"/>
        </w:rPr>
      </w:pPr>
    </w:p>
    <w:p w14:paraId="1B0628B2" w14:textId="77777777" w:rsidR="00414FAC" w:rsidRDefault="00414FAC" w:rsidP="001E5932">
      <w:pPr>
        <w:pStyle w:val="Titre2"/>
        <w:rPr>
          <w:color w:val="FFFFFF" w:themeColor="background1"/>
          <w:sz w:val="10"/>
          <w:szCs w:val="10"/>
        </w:rPr>
      </w:pPr>
    </w:p>
    <w:p w14:paraId="6D6A8E53" w14:textId="77777777" w:rsidR="00414FAC" w:rsidRDefault="00414FAC" w:rsidP="001E5932">
      <w:pPr>
        <w:pStyle w:val="Titre2"/>
        <w:rPr>
          <w:color w:val="FFFFFF" w:themeColor="background1"/>
          <w:sz w:val="10"/>
          <w:szCs w:val="10"/>
        </w:rPr>
      </w:pPr>
    </w:p>
    <w:p w14:paraId="200A51FF" w14:textId="4846E3D9" w:rsidR="001E5932" w:rsidRPr="00414FAC" w:rsidRDefault="00414FAC" w:rsidP="001E5932">
      <w:pPr>
        <w:pStyle w:val="Titre2"/>
        <w:rPr>
          <w:color w:val="FFFFFF" w:themeColor="background1"/>
          <w:sz w:val="10"/>
          <w:szCs w:val="10"/>
        </w:rPr>
      </w:pP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 w:rsidR="001E5932" w:rsidRPr="00414FAC">
        <w:rPr>
          <w:color w:val="FFFFFF" w:themeColor="background1"/>
          <w:sz w:val="10"/>
          <w:szCs w:val="10"/>
        </w:rPr>
        <w:t>Link for Les tactiles.be</w:t>
      </w:r>
    </w:p>
    <w:p w14:paraId="13646AC3" w14:textId="77777777" w:rsidR="00414FAC" w:rsidRDefault="00414FAC" w:rsidP="00414FAC">
      <w:pPr>
        <w:pStyle w:val="Titre2"/>
        <w:rPr>
          <w:color w:val="FFFFFF" w:themeColor="background1"/>
          <w:sz w:val="10"/>
          <w:szCs w:val="10"/>
        </w:rPr>
      </w:pPr>
      <w:r>
        <w:rPr>
          <w:color w:val="FFFFFF" w:themeColor="background1"/>
          <w:sz w:val="10"/>
          <w:szCs w:val="10"/>
        </w:rPr>
        <w:tab/>
      </w:r>
      <w:r>
        <w:rPr>
          <w:color w:val="FFFFFF" w:themeColor="background1"/>
          <w:sz w:val="10"/>
          <w:szCs w:val="10"/>
        </w:rPr>
        <w:tab/>
      </w:r>
      <w:r w:rsidR="001E5932" w:rsidRPr="00414FAC">
        <w:rPr>
          <w:color w:val="FFFFFF" w:themeColor="background1"/>
          <w:sz w:val="10"/>
          <w:szCs w:val="10"/>
        </w:rPr>
        <w:t xml:space="preserve">Image: A picture of Android’s mascot. </w:t>
      </w:r>
    </w:p>
    <w:p w14:paraId="7B06E832" w14:textId="6AF35082" w:rsidR="001E5932" w:rsidRPr="00414FAC" w:rsidRDefault="001E5932" w:rsidP="00414FAC">
      <w:pPr>
        <w:pStyle w:val="Titre2"/>
        <w:jc w:val="center"/>
        <w:rPr>
          <w:color w:val="FFFFFF" w:themeColor="background1"/>
          <w:sz w:val="10"/>
          <w:szCs w:val="10"/>
        </w:rPr>
      </w:pPr>
      <w:r w:rsidRPr="00414FAC">
        <w:rPr>
          <w:rFonts w:ascii="Arial" w:hAnsi="Arial" w:cs="Arial"/>
          <w:color w:val="000000" w:themeColor="text1"/>
        </w:rPr>
        <w:t>The accessibility tags of your tablets and smartphones</w:t>
      </w:r>
    </w:p>
    <w:p w14:paraId="4581DB11" w14:textId="399FC6F2" w:rsidR="001E5932" w:rsidRPr="00414FAC" w:rsidRDefault="006141C9" w:rsidP="00414FAC">
      <w:pPr>
        <w:pStyle w:val="Titre"/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414FAC">
        <w:rPr>
          <w:rFonts w:ascii="Arial" w:hAnsi="Arial" w:cs="Arial"/>
          <w:b/>
          <w:color w:val="FF0000"/>
          <w:sz w:val="44"/>
          <w:szCs w:val="44"/>
        </w:rPr>
        <w:t>Adjust the colours of the screen with COLOUR ADJUSTMENT</w:t>
      </w:r>
    </w:p>
    <w:p w14:paraId="10947E55" w14:textId="388ABCAE" w:rsidR="006141C9" w:rsidRPr="00414FAC" w:rsidRDefault="00ED19A2" w:rsidP="00414FAC">
      <w:pPr>
        <w:pStyle w:val="Titre"/>
        <w:jc w:val="center"/>
        <w:rPr>
          <w:rFonts w:ascii="Arial" w:hAnsi="Arial" w:cs="Arial"/>
          <w:b/>
        </w:rPr>
      </w:pPr>
      <w:r w:rsidRPr="00414FAC">
        <w:rPr>
          <w:rFonts w:ascii="Arial" w:hAnsi="Arial" w:cs="Arial"/>
          <w:b/>
          <w:color w:val="FF0000"/>
          <w:sz w:val="44"/>
          <w:szCs w:val="44"/>
        </w:rPr>
        <w:t xml:space="preserve">Invert </w:t>
      </w:r>
      <w:r w:rsidR="006141C9" w:rsidRPr="00414FAC">
        <w:rPr>
          <w:rFonts w:ascii="Arial" w:hAnsi="Arial" w:cs="Arial"/>
          <w:b/>
          <w:color w:val="FF0000"/>
          <w:sz w:val="44"/>
          <w:szCs w:val="44"/>
        </w:rPr>
        <w:t xml:space="preserve">the </w:t>
      </w:r>
      <w:proofErr w:type="spellStart"/>
      <w:r w:rsidR="006141C9" w:rsidRPr="00414FAC">
        <w:rPr>
          <w:rFonts w:ascii="Arial" w:hAnsi="Arial" w:cs="Arial"/>
          <w:b/>
          <w:color w:val="FF0000"/>
          <w:sz w:val="44"/>
          <w:szCs w:val="44"/>
        </w:rPr>
        <w:t>colours</w:t>
      </w:r>
      <w:proofErr w:type="spellEnd"/>
      <w:r w:rsidR="006141C9" w:rsidRPr="00414FAC">
        <w:rPr>
          <w:rFonts w:ascii="Arial" w:hAnsi="Arial" w:cs="Arial"/>
          <w:b/>
          <w:color w:val="FF0000"/>
          <w:sz w:val="44"/>
          <w:szCs w:val="44"/>
        </w:rPr>
        <w:t xml:space="preserve"> of the interface with NEGATIVE COLOURS</w:t>
      </w:r>
    </w:p>
    <w:p w14:paraId="1996CE84" w14:textId="77777777" w:rsidR="006141C9" w:rsidRPr="00414FAC" w:rsidRDefault="006141C9" w:rsidP="006141C9">
      <w:pPr>
        <w:rPr>
          <w:rFonts w:ascii="Arial" w:hAnsi="Arial" w:cs="Arial"/>
        </w:rPr>
      </w:pPr>
    </w:p>
    <w:p w14:paraId="17A0E8D3" w14:textId="77777777" w:rsidR="00414FAC" w:rsidRDefault="00414FAC" w:rsidP="00414FAC">
      <w:pPr>
        <w:pStyle w:val="Titre1"/>
        <w:ind w:left="2160"/>
        <w:jc w:val="both"/>
        <w:rPr>
          <w:rFonts w:ascii="Arial" w:hAnsi="Arial" w:cs="Arial"/>
          <w:b/>
          <w:color w:val="000000" w:themeColor="text1"/>
        </w:rPr>
      </w:pPr>
    </w:p>
    <w:p w14:paraId="69D95EFA" w14:textId="2809B63C" w:rsidR="00993769" w:rsidRDefault="00993769" w:rsidP="00414FAC">
      <w:pPr>
        <w:pStyle w:val="Titre1"/>
        <w:ind w:left="2160"/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414FAC">
        <w:rPr>
          <w:rFonts w:ascii="Arial" w:hAnsi="Arial" w:cs="Arial"/>
          <w:b/>
          <w:color w:val="000000" w:themeColor="text1"/>
        </w:rPr>
        <w:t>Colour</w:t>
      </w:r>
      <w:proofErr w:type="spellEnd"/>
      <w:r w:rsidRPr="00414FAC">
        <w:rPr>
          <w:rFonts w:ascii="Arial" w:hAnsi="Arial" w:cs="Arial"/>
          <w:b/>
          <w:color w:val="000000" w:themeColor="text1"/>
        </w:rPr>
        <w:t xml:space="preserve"> adjustment</w:t>
      </w:r>
    </w:p>
    <w:p w14:paraId="27DEC3C9" w14:textId="77777777" w:rsidR="00414FAC" w:rsidRPr="00414FAC" w:rsidRDefault="00414FAC" w:rsidP="00414FAC"/>
    <w:p w14:paraId="307CF39B" w14:textId="05698732" w:rsidR="00993769" w:rsidRPr="00414FAC" w:rsidRDefault="00993769" w:rsidP="00414FAC">
      <w:pPr>
        <w:ind w:left="2160"/>
        <w:jc w:val="both"/>
        <w:rPr>
          <w:rFonts w:ascii="Arial" w:hAnsi="Arial" w:cs="Arial"/>
        </w:rPr>
      </w:pPr>
      <w:r w:rsidRPr="00414FAC">
        <w:rPr>
          <w:rFonts w:ascii="Arial" w:hAnsi="Arial" w:cs="Arial"/>
        </w:rPr>
        <w:t xml:space="preserve">The “colour adjustment” feature allows </w:t>
      </w:r>
      <w:r w:rsidR="000F3FAB" w:rsidRPr="00414FAC">
        <w:rPr>
          <w:rFonts w:ascii="Arial" w:hAnsi="Arial" w:cs="Arial"/>
        </w:rPr>
        <w:t xml:space="preserve">a fine and simple adjustment of colours on the screen. It does not </w:t>
      </w:r>
      <w:r w:rsidR="00C63765" w:rsidRPr="00414FAC">
        <w:rPr>
          <w:rFonts w:ascii="Arial" w:hAnsi="Arial" w:cs="Arial"/>
        </w:rPr>
        <w:t>alter the</w:t>
      </w:r>
      <w:r w:rsidR="000F3FAB" w:rsidRPr="00414FAC">
        <w:rPr>
          <w:rFonts w:ascii="Arial" w:hAnsi="Arial" w:cs="Arial"/>
        </w:rPr>
        <w:t xml:space="preserve"> contrasts, but it can help</w:t>
      </w:r>
      <w:r w:rsidR="00C63765" w:rsidRPr="00414FAC">
        <w:rPr>
          <w:rFonts w:ascii="Arial" w:hAnsi="Arial" w:cs="Arial"/>
        </w:rPr>
        <w:t xml:space="preserve"> with</w:t>
      </w:r>
      <w:r w:rsidR="000F3FAB" w:rsidRPr="00414FAC">
        <w:rPr>
          <w:rFonts w:ascii="Arial" w:hAnsi="Arial" w:cs="Arial"/>
        </w:rPr>
        <w:t xml:space="preserve"> people who have</w:t>
      </w:r>
      <w:r w:rsidR="00C63765" w:rsidRPr="00414FAC">
        <w:rPr>
          <w:rFonts w:ascii="Arial" w:hAnsi="Arial" w:cs="Arial"/>
        </w:rPr>
        <w:t xml:space="preserve"> </w:t>
      </w:r>
      <w:proofErr w:type="spellStart"/>
      <w:r w:rsidR="00C63765" w:rsidRPr="00414FAC">
        <w:rPr>
          <w:rFonts w:ascii="Arial" w:hAnsi="Arial" w:cs="Arial"/>
        </w:rPr>
        <w:t>colour</w:t>
      </w:r>
      <w:proofErr w:type="spellEnd"/>
      <w:r w:rsidR="00C63765" w:rsidRPr="00414FAC">
        <w:rPr>
          <w:rFonts w:ascii="Arial" w:hAnsi="Arial" w:cs="Arial"/>
        </w:rPr>
        <w:t xml:space="preserve"> blindness, for example.</w:t>
      </w:r>
    </w:p>
    <w:p w14:paraId="04D81949" w14:textId="77777777" w:rsidR="000F3FAB" w:rsidRPr="00414FAC" w:rsidRDefault="000F3FAB" w:rsidP="00414FAC">
      <w:pPr>
        <w:ind w:left="2160"/>
        <w:jc w:val="both"/>
        <w:rPr>
          <w:rFonts w:ascii="Arial" w:hAnsi="Arial" w:cs="Arial"/>
        </w:rPr>
      </w:pPr>
    </w:p>
    <w:p w14:paraId="75CDECC7" w14:textId="6D713F24" w:rsidR="000F3FAB" w:rsidRPr="00414FAC" w:rsidRDefault="000F3FAB" w:rsidP="00414FAC">
      <w:pPr>
        <w:ind w:left="2160"/>
        <w:jc w:val="both"/>
        <w:rPr>
          <w:rFonts w:ascii="Arial" w:hAnsi="Arial" w:cs="Arial"/>
        </w:rPr>
      </w:pPr>
      <w:r w:rsidRPr="00414FAC">
        <w:rPr>
          <w:rFonts w:ascii="Arial" w:hAnsi="Arial" w:cs="Arial"/>
        </w:rPr>
        <w:t>You can find this option in the accessibility settings:</w:t>
      </w:r>
    </w:p>
    <w:p w14:paraId="14C111CF" w14:textId="746C3453" w:rsidR="000F3FAB" w:rsidRPr="00414FAC" w:rsidRDefault="000F3FAB" w:rsidP="00414FAC">
      <w:pPr>
        <w:ind w:left="2160"/>
        <w:jc w:val="both"/>
        <w:rPr>
          <w:rFonts w:ascii="Arial" w:hAnsi="Arial" w:cs="Arial"/>
        </w:rPr>
      </w:pPr>
      <w:r w:rsidRPr="00414FAC">
        <w:rPr>
          <w:rFonts w:ascii="Arial" w:hAnsi="Arial" w:cs="Arial"/>
        </w:rPr>
        <w:t>Application/Settings/My Device/Accessibility/Colour Adjustment</w:t>
      </w:r>
    </w:p>
    <w:p w14:paraId="7A7EFAE6" w14:textId="77777777" w:rsidR="000F3FAB" w:rsidRPr="00414FAC" w:rsidRDefault="000F3FAB" w:rsidP="00414FAC">
      <w:pPr>
        <w:ind w:left="2160"/>
        <w:jc w:val="both"/>
        <w:rPr>
          <w:rFonts w:ascii="Arial" w:hAnsi="Arial" w:cs="Arial"/>
        </w:rPr>
      </w:pPr>
    </w:p>
    <w:p w14:paraId="76204E35" w14:textId="3C7430A7" w:rsidR="000F3FAB" w:rsidRPr="00414FAC" w:rsidRDefault="000F3FAB" w:rsidP="00414FAC">
      <w:pPr>
        <w:ind w:left="2160"/>
        <w:jc w:val="both"/>
        <w:rPr>
          <w:rFonts w:ascii="Arial" w:hAnsi="Arial" w:cs="Arial"/>
        </w:rPr>
      </w:pPr>
      <w:r w:rsidRPr="00414FAC">
        <w:rPr>
          <w:rFonts w:ascii="Arial" w:hAnsi="Arial" w:cs="Arial"/>
        </w:rPr>
        <w:t xml:space="preserve">To adjust colours, press the small checkbox next to “Colour Adjustment” to activate the option. </w:t>
      </w:r>
      <w:r w:rsidR="00C63765" w:rsidRPr="00414FAC">
        <w:rPr>
          <w:rFonts w:ascii="Arial" w:hAnsi="Arial" w:cs="Arial"/>
        </w:rPr>
        <w:t>This will allow you to adjust the colours.</w:t>
      </w:r>
      <w:r w:rsidRPr="00414FAC">
        <w:rPr>
          <w:rFonts w:ascii="Arial" w:hAnsi="Arial" w:cs="Arial"/>
        </w:rPr>
        <w:t xml:space="preserve"> </w:t>
      </w:r>
    </w:p>
    <w:p w14:paraId="1C2BA0ED" w14:textId="77777777" w:rsidR="000F3FAB" w:rsidRPr="00414FAC" w:rsidRDefault="000F3FAB" w:rsidP="000F3FAB">
      <w:pPr>
        <w:rPr>
          <w:rFonts w:ascii="Arial" w:hAnsi="Arial" w:cs="Arial"/>
        </w:rPr>
      </w:pPr>
    </w:p>
    <w:p w14:paraId="17B6BB50" w14:textId="77777777" w:rsidR="000F3FAB" w:rsidRPr="00414FAC" w:rsidRDefault="000F3FAB" w:rsidP="000F3FAB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414FAC">
        <w:rPr>
          <w:rFonts w:ascii="Arial" w:hAnsi="Arial" w:cs="Arial"/>
          <w:color w:val="FFFFFF" w:themeColor="background1"/>
          <w:sz w:val="10"/>
          <w:szCs w:val="10"/>
        </w:rPr>
        <w:t>Image: A picture of squares.</w:t>
      </w:r>
    </w:p>
    <w:p w14:paraId="7198CD1C" w14:textId="77777777" w:rsidR="00414FAC" w:rsidRDefault="000F3FAB" w:rsidP="00414FAC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414FAC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 Samsung smartphone. </w:t>
      </w:r>
    </w:p>
    <w:p w14:paraId="56C718DC" w14:textId="0323058E" w:rsidR="000F3FAB" w:rsidRPr="00414FAC" w:rsidRDefault="000F3FAB" w:rsidP="00414FAC">
      <w:pPr>
        <w:pStyle w:val="Titre2"/>
        <w:rPr>
          <w:rFonts w:ascii="Arial" w:hAnsi="Arial" w:cs="Arial"/>
          <w:b/>
          <w:color w:val="000000" w:themeColor="text1"/>
          <w:sz w:val="32"/>
          <w:szCs w:val="32"/>
        </w:rPr>
      </w:pPr>
      <w:r w:rsidRPr="00414FAC">
        <w:rPr>
          <w:rFonts w:ascii="Arial" w:hAnsi="Arial" w:cs="Arial"/>
          <w:b/>
          <w:color w:val="000000" w:themeColor="text1"/>
          <w:sz w:val="32"/>
          <w:szCs w:val="32"/>
        </w:rPr>
        <w:t xml:space="preserve">Negative </w:t>
      </w:r>
      <w:proofErr w:type="spellStart"/>
      <w:r w:rsidRPr="00414FAC">
        <w:rPr>
          <w:rFonts w:ascii="Arial" w:hAnsi="Arial" w:cs="Arial"/>
          <w:b/>
          <w:color w:val="000000" w:themeColor="text1"/>
          <w:sz w:val="32"/>
          <w:szCs w:val="32"/>
        </w:rPr>
        <w:t>Colour</w:t>
      </w:r>
      <w:r w:rsidR="006B40F7" w:rsidRPr="00414FAC">
        <w:rPr>
          <w:rFonts w:ascii="Arial" w:hAnsi="Arial" w:cs="Arial"/>
          <w:b/>
          <w:color w:val="000000" w:themeColor="text1"/>
          <w:sz w:val="32"/>
          <w:szCs w:val="32"/>
        </w:rPr>
        <w:t>s</w:t>
      </w:r>
      <w:proofErr w:type="spellEnd"/>
    </w:p>
    <w:p w14:paraId="6D3E76FB" w14:textId="77777777" w:rsidR="00414FAC" w:rsidRDefault="00414FAC" w:rsidP="000F3FAB">
      <w:pPr>
        <w:rPr>
          <w:rFonts w:ascii="Arial" w:hAnsi="Arial" w:cs="Arial"/>
        </w:rPr>
      </w:pPr>
    </w:p>
    <w:p w14:paraId="2F118857" w14:textId="0E0191AE" w:rsidR="000F3FAB" w:rsidRPr="00414FAC" w:rsidRDefault="000F3FAB" w:rsidP="00414FAC">
      <w:pPr>
        <w:ind w:right="2835"/>
        <w:jc w:val="both"/>
        <w:rPr>
          <w:rFonts w:ascii="Arial" w:hAnsi="Arial" w:cs="Arial"/>
        </w:rPr>
      </w:pPr>
      <w:r w:rsidRPr="00414FAC">
        <w:rPr>
          <w:rFonts w:ascii="Arial" w:hAnsi="Arial" w:cs="Arial"/>
        </w:rPr>
        <w:t xml:space="preserve">This is a feature that allows you to change the </w:t>
      </w:r>
      <w:r w:rsidR="00ED1E0A" w:rsidRPr="00414FAC">
        <w:rPr>
          <w:rFonts w:ascii="Arial" w:hAnsi="Arial" w:cs="Arial"/>
        </w:rPr>
        <w:t xml:space="preserve">screen display </w:t>
      </w:r>
      <w:r w:rsidR="00C63765" w:rsidRPr="00414FAC">
        <w:rPr>
          <w:rFonts w:ascii="Arial" w:hAnsi="Arial" w:cs="Arial"/>
        </w:rPr>
        <w:t xml:space="preserve">to </w:t>
      </w:r>
      <w:r w:rsidR="00ED1E0A" w:rsidRPr="00414FAC">
        <w:rPr>
          <w:rFonts w:ascii="Arial" w:hAnsi="Arial" w:cs="Arial"/>
        </w:rPr>
        <w:t xml:space="preserve">negative </w:t>
      </w:r>
      <w:proofErr w:type="spellStart"/>
      <w:r w:rsidR="00ED1E0A" w:rsidRPr="00414FAC">
        <w:rPr>
          <w:rFonts w:ascii="Arial" w:hAnsi="Arial" w:cs="Arial"/>
        </w:rPr>
        <w:t>colour</w:t>
      </w:r>
      <w:proofErr w:type="spellEnd"/>
      <w:r w:rsidR="00ED1E0A" w:rsidRPr="00414FAC">
        <w:rPr>
          <w:rFonts w:ascii="Arial" w:hAnsi="Arial" w:cs="Arial"/>
        </w:rPr>
        <w:t xml:space="preserve"> (or </w:t>
      </w:r>
      <w:r w:rsidR="00ED19A2" w:rsidRPr="00414FAC">
        <w:rPr>
          <w:rFonts w:ascii="Arial" w:hAnsi="Arial" w:cs="Arial"/>
        </w:rPr>
        <w:t xml:space="preserve">inverted </w:t>
      </w:r>
      <w:proofErr w:type="spellStart"/>
      <w:r w:rsidR="00ED1E0A" w:rsidRPr="00414FAC">
        <w:rPr>
          <w:rFonts w:ascii="Arial" w:hAnsi="Arial" w:cs="Arial"/>
        </w:rPr>
        <w:t>colour</w:t>
      </w:r>
      <w:proofErr w:type="spellEnd"/>
      <w:r w:rsidR="00ED1E0A" w:rsidRPr="00414FAC">
        <w:rPr>
          <w:rFonts w:ascii="Arial" w:hAnsi="Arial" w:cs="Arial"/>
        </w:rPr>
        <w:t xml:space="preserve">). </w:t>
      </w:r>
    </w:p>
    <w:p w14:paraId="246BC8B4" w14:textId="77777777" w:rsidR="00ED1E0A" w:rsidRPr="00414FAC" w:rsidRDefault="00ED1E0A" w:rsidP="00414FAC">
      <w:pPr>
        <w:ind w:right="2835"/>
        <w:jc w:val="both"/>
        <w:rPr>
          <w:rFonts w:ascii="Arial" w:hAnsi="Arial" w:cs="Arial"/>
        </w:rPr>
      </w:pPr>
    </w:p>
    <w:p w14:paraId="40369102" w14:textId="46E7E289" w:rsidR="00ED1E0A" w:rsidRPr="00414FAC" w:rsidRDefault="00ED1E0A" w:rsidP="00414FAC">
      <w:pPr>
        <w:ind w:right="2835"/>
        <w:jc w:val="both"/>
        <w:rPr>
          <w:rFonts w:ascii="Arial" w:hAnsi="Arial" w:cs="Arial"/>
        </w:rPr>
      </w:pPr>
      <w:r w:rsidRPr="00414FAC">
        <w:rPr>
          <w:rFonts w:ascii="Arial" w:hAnsi="Arial" w:cs="Arial"/>
        </w:rPr>
        <w:t>To activate this feature, you have to go to the accessibility menu in the Settings application.</w:t>
      </w:r>
    </w:p>
    <w:p w14:paraId="0865DD4F" w14:textId="77777777" w:rsidR="00ED1E0A" w:rsidRPr="00414FAC" w:rsidRDefault="00ED1E0A" w:rsidP="00414FAC">
      <w:pPr>
        <w:jc w:val="both"/>
        <w:rPr>
          <w:rFonts w:ascii="Arial" w:hAnsi="Arial" w:cs="Arial"/>
        </w:rPr>
      </w:pPr>
    </w:p>
    <w:p w14:paraId="23E2BD0C" w14:textId="261D5F05" w:rsidR="00ED1E0A" w:rsidRPr="00414FAC" w:rsidRDefault="00ED1E0A" w:rsidP="00414FAC">
      <w:pPr>
        <w:jc w:val="both"/>
        <w:rPr>
          <w:rFonts w:ascii="Arial" w:hAnsi="Arial" w:cs="Arial"/>
          <w:b/>
          <w:i/>
        </w:rPr>
      </w:pPr>
      <w:r w:rsidRPr="00414FAC">
        <w:rPr>
          <w:rFonts w:ascii="Arial" w:hAnsi="Arial" w:cs="Arial"/>
          <w:b/>
          <w:i/>
        </w:rPr>
        <w:t>Application/Settings/Accessibility/Negative Colour</w:t>
      </w:r>
      <w:r w:rsidR="004B7D24" w:rsidRPr="00414FAC">
        <w:rPr>
          <w:rFonts w:ascii="Arial" w:hAnsi="Arial" w:cs="Arial"/>
          <w:b/>
          <w:i/>
        </w:rPr>
        <w:t>s</w:t>
      </w:r>
    </w:p>
    <w:p w14:paraId="48EA7C82" w14:textId="77777777" w:rsidR="00ED1E0A" w:rsidRPr="00414FAC" w:rsidRDefault="00ED1E0A" w:rsidP="00414FAC">
      <w:pPr>
        <w:jc w:val="both"/>
        <w:rPr>
          <w:rFonts w:ascii="Arial" w:hAnsi="Arial" w:cs="Arial"/>
        </w:rPr>
      </w:pPr>
    </w:p>
    <w:p w14:paraId="4FD2FBD6" w14:textId="2D96D225" w:rsidR="004B7D24" w:rsidRPr="00414FAC" w:rsidRDefault="004B7D24" w:rsidP="00414FAC">
      <w:pPr>
        <w:jc w:val="both"/>
        <w:rPr>
          <w:rFonts w:ascii="Arial" w:hAnsi="Arial" w:cs="Arial"/>
        </w:rPr>
      </w:pPr>
      <w:r w:rsidRPr="00414FAC">
        <w:rPr>
          <w:rFonts w:ascii="Arial" w:hAnsi="Arial" w:cs="Arial"/>
        </w:rPr>
        <w:t>If you have difficulty reading the screen once the feature is activated, you can change the contrast with the brightness option.</w:t>
      </w:r>
    </w:p>
    <w:p w14:paraId="5B9CE8AB" w14:textId="77777777" w:rsidR="004B7D24" w:rsidRPr="00414FAC" w:rsidRDefault="004B7D24" w:rsidP="00414FAC">
      <w:pPr>
        <w:jc w:val="both"/>
        <w:rPr>
          <w:rFonts w:ascii="Arial" w:hAnsi="Arial" w:cs="Arial"/>
        </w:rPr>
      </w:pPr>
    </w:p>
    <w:p w14:paraId="0E08B01C" w14:textId="2FCCE134" w:rsidR="004B7D24" w:rsidRPr="00414FAC" w:rsidRDefault="004B7D24" w:rsidP="00414FAC">
      <w:pPr>
        <w:jc w:val="both"/>
        <w:rPr>
          <w:rFonts w:ascii="Arial" w:hAnsi="Arial" w:cs="Arial"/>
          <w:b/>
          <w:i/>
        </w:rPr>
      </w:pPr>
      <w:r w:rsidRPr="00414FAC">
        <w:rPr>
          <w:rFonts w:ascii="Arial" w:hAnsi="Arial" w:cs="Arial"/>
          <w:b/>
          <w:i/>
        </w:rPr>
        <w:t>Application/Settings/My Device/Display/Brightness</w:t>
      </w:r>
    </w:p>
    <w:p w14:paraId="7E58CD67" w14:textId="77777777" w:rsidR="004B7D24" w:rsidRPr="00414FAC" w:rsidRDefault="004B7D24" w:rsidP="00414FAC">
      <w:pPr>
        <w:jc w:val="both"/>
        <w:rPr>
          <w:rFonts w:ascii="Arial" w:hAnsi="Arial" w:cs="Arial"/>
        </w:rPr>
      </w:pPr>
    </w:p>
    <w:p w14:paraId="531D9228" w14:textId="106772EC" w:rsidR="00993769" w:rsidRPr="00414FAC" w:rsidRDefault="004B7D24" w:rsidP="00414FAC">
      <w:pPr>
        <w:jc w:val="both"/>
        <w:rPr>
          <w:rFonts w:ascii="Arial" w:hAnsi="Arial" w:cs="Arial"/>
        </w:rPr>
      </w:pPr>
      <w:r w:rsidRPr="00414FAC">
        <w:rPr>
          <w:rFonts w:ascii="Arial" w:hAnsi="Arial" w:cs="Arial"/>
        </w:rPr>
        <w:t xml:space="preserve">Info: </w:t>
      </w:r>
      <w:r w:rsidR="006B40F7" w:rsidRPr="00414FAC">
        <w:rPr>
          <w:rFonts w:ascii="Arial" w:hAnsi="Arial" w:cs="Arial"/>
        </w:rPr>
        <w:t xml:space="preserve">Colour adjustment and negative colours cannot be activated at the same time. </w:t>
      </w:r>
    </w:p>
    <w:p w14:paraId="4D6E0F41" w14:textId="6BB08566" w:rsidR="006141C9" w:rsidRPr="00414FAC" w:rsidRDefault="006141C9" w:rsidP="00414FAC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414FAC">
        <w:rPr>
          <w:rFonts w:ascii="Arial" w:hAnsi="Arial" w:cs="Arial"/>
          <w:color w:val="FFFFFF" w:themeColor="background1"/>
          <w:sz w:val="10"/>
          <w:szCs w:val="10"/>
        </w:rPr>
        <w:t>Image: A picture of the accessibility menu for Android.</w:t>
      </w:r>
    </w:p>
    <w:p w14:paraId="09372175" w14:textId="62D09140" w:rsidR="006141C9" w:rsidRPr="00414FAC" w:rsidRDefault="006141C9" w:rsidP="006141C9">
      <w:pPr>
        <w:pStyle w:val="Titre2"/>
        <w:rPr>
          <w:rFonts w:ascii="Arial" w:hAnsi="Arial" w:cs="Arial"/>
          <w:color w:val="FFFFFF" w:themeColor="background1"/>
          <w:sz w:val="10"/>
          <w:szCs w:val="10"/>
        </w:rPr>
      </w:pPr>
      <w:r w:rsidRPr="00414FAC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414FAC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414FAC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414FAC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414FAC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sectPr w:rsidR="006141C9" w:rsidRPr="00414FAC" w:rsidSect="00414FA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932"/>
    <w:rsid w:val="000F3FAB"/>
    <w:rsid w:val="001E5932"/>
    <w:rsid w:val="002F5251"/>
    <w:rsid w:val="00414FAC"/>
    <w:rsid w:val="004B7D24"/>
    <w:rsid w:val="005A4EB9"/>
    <w:rsid w:val="006141C9"/>
    <w:rsid w:val="006B40F7"/>
    <w:rsid w:val="00993769"/>
    <w:rsid w:val="00C63765"/>
    <w:rsid w:val="00E75E1A"/>
    <w:rsid w:val="00ED19A2"/>
    <w:rsid w:val="00ED1E0A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C78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E5932"/>
  </w:style>
  <w:style w:type="paragraph" w:styleId="Titre1">
    <w:name w:val="heading 1"/>
    <w:basedOn w:val="Normal"/>
    <w:next w:val="Normal"/>
    <w:link w:val="Titre1Car"/>
    <w:uiPriority w:val="9"/>
    <w:qFormat/>
    <w:rsid w:val="001E59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E59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59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1E593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1E59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E5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D19A2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19A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College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Utilisateur Microsoft Office</cp:lastModifiedBy>
  <cp:revision>2</cp:revision>
  <dcterms:created xsi:type="dcterms:W3CDTF">2019-08-08T06:39:00Z</dcterms:created>
  <dcterms:modified xsi:type="dcterms:W3CDTF">2019-08-08T06:39:00Z</dcterms:modified>
</cp:coreProperties>
</file>